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CE" w:rsidRDefault="00C3569A" w:rsidP="00C727CE">
      <w:pPr>
        <w:tabs>
          <w:tab w:val="left" w:pos="4019"/>
        </w:tabs>
        <w:suppressAutoHyphens w:val="0"/>
        <w:jc w:val="center"/>
        <w:rPr>
          <w:rFonts w:ascii="Arial" w:eastAsia="Times New Roman" w:hAnsi="Arial"/>
          <w:b/>
          <w:sz w:val="32"/>
          <w:szCs w:val="32"/>
          <w:lang w:eastAsia="ru-RU"/>
        </w:rPr>
      </w:pPr>
      <w:r>
        <w:rPr>
          <w:rFonts w:ascii="Arial" w:eastAsia="Times New Roman" w:hAnsi="Arial"/>
          <w:b/>
          <w:sz w:val="32"/>
          <w:szCs w:val="32"/>
          <w:lang w:eastAsia="ru-RU"/>
        </w:rPr>
        <w:t>30.05.2023 г. № 23</w:t>
      </w:r>
    </w:p>
    <w:p w:rsidR="00C727CE" w:rsidRPr="00C727CE" w:rsidRDefault="00C727CE" w:rsidP="00C727CE">
      <w:pPr>
        <w:tabs>
          <w:tab w:val="left" w:pos="4019"/>
        </w:tabs>
        <w:suppressAutoHyphens w:val="0"/>
        <w:jc w:val="center"/>
        <w:rPr>
          <w:rFonts w:ascii="Arial" w:eastAsia="Times New Roman" w:hAnsi="Arial"/>
          <w:b/>
          <w:sz w:val="32"/>
          <w:szCs w:val="32"/>
          <w:lang w:eastAsia="ru-RU"/>
        </w:rPr>
      </w:pPr>
      <w:r w:rsidRPr="00C727CE">
        <w:rPr>
          <w:rFonts w:ascii="Arial" w:eastAsia="Times New Roman" w:hAnsi="Arial"/>
          <w:b/>
          <w:sz w:val="32"/>
          <w:szCs w:val="32"/>
          <w:lang w:eastAsia="ru-RU"/>
        </w:rPr>
        <w:t>РОССИЙСКАЯ ФЕДЕРАЦИЯ</w:t>
      </w:r>
    </w:p>
    <w:p w:rsidR="00C727CE" w:rsidRPr="00C727CE" w:rsidRDefault="00C727CE" w:rsidP="00C727CE">
      <w:pPr>
        <w:tabs>
          <w:tab w:val="left" w:pos="4019"/>
        </w:tabs>
        <w:suppressAutoHyphens w:val="0"/>
        <w:jc w:val="center"/>
        <w:rPr>
          <w:rFonts w:ascii="Arial" w:eastAsia="Times New Roman" w:hAnsi="Arial"/>
          <w:b/>
          <w:sz w:val="32"/>
          <w:szCs w:val="32"/>
          <w:lang w:eastAsia="ru-RU"/>
        </w:rPr>
      </w:pPr>
      <w:r w:rsidRPr="00C727CE">
        <w:rPr>
          <w:rFonts w:ascii="Arial" w:eastAsia="Times New Roman" w:hAnsi="Arial"/>
          <w:b/>
          <w:sz w:val="32"/>
          <w:szCs w:val="32"/>
          <w:lang w:eastAsia="ru-RU"/>
        </w:rPr>
        <w:t>ИРКУТСКАЯ ОБЛАСТЬ</w:t>
      </w:r>
    </w:p>
    <w:p w:rsidR="00C727CE" w:rsidRPr="00C727CE" w:rsidRDefault="00C727CE" w:rsidP="00C727CE">
      <w:pPr>
        <w:tabs>
          <w:tab w:val="left" w:pos="4019"/>
        </w:tabs>
        <w:suppressAutoHyphens w:val="0"/>
        <w:jc w:val="center"/>
        <w:rPr>
          <w:rFonts w:ascii="Arial" w:eastAsia="Times New Roman" w:hAnsi="Arial"/>
          <w:b/>
          <w:sz w:val="32"/>
          <w:szCs w:val="32"/>
          <w:lang w:eastAsia="ru-RU"/>
        </w:rPr>
      </w:pPr>
      <w:r w:rsidRPr="00C727CE">
        <w:rPr>
          <w:rFonts w:ascii="Arial" w:eastAsia="Times New Roman" w:hAnsi="Arial"/>
          <w:b/>
          <w:sz w:val="32"/>
          <w:szCs w:val="32"/>
          <w:lang w:eastAsia="ru-RU"/>
        </w:rPr>
        <w:t>БРАТСКИЙ РАЙОН</w:t>
      </w:r>
    </w:p>
    <w:p w:rsidR="00C727CE" w:rsidRPr="00C727CE" w:rsidRDefault="00C727CE" w:rsidP="00C727CE">
      <w:pPr>
        <w:tabs>
          <w:tab w:val="left" w:pos="4019"/>
        </w:tabs>
        <w:suppressAutoHyphens w:val="0"/>
        <w:jc w:val="center"/>
        <w:rPr>
          <w:rFonts w:ascii="Arial" w:eastAsia="Times New Roman" w:hAnsi="Arial"/>
          <w:b/>
          <w:sz w:val="32"/>
          <w:szCs w:val="32"/>
          <w:lang w:eastAsia="ru-RU"/>
        </w:rPr>
      </w:pPr>
      <w:r w:rsidRPr="00C727CE">
        <w:rPr>
          <w:rFonts w:ascii="Arial" w:eastAsia="Times New Roman" w:hAnsi="Arial"/>
          <w:b/>
          <w:sz w:val="32"/>
          <w:szCs w:val="32"/>
          <w:lang w:eastAsia="ru-RU"/>
        </w:rPr>
        <w:t>КАЛТУКСКОЕ МУНИЦИПАЛЬНОЕ ОБРАЗОВАНИЕ</w:t>
      </w:r>
    </w:p>
    <w:p w:rsidR="00C727CE" w:rsidRPr="00C727CE" w:rsidRDefault="00C727CE" w:rsidP="00C727CE">
      <w:pPr>
        <w:tabs>
          <w:tab w:val="left" w:pos="4019"/>
        </w:tabs>
        <w:suppressAutoHyphens w:val="0"/>
        <w:jc w:val="center"/>
        <w:rPr>
          <w:rFonts w:ascii="Arial" w:eastAsia="Times New Roman" w:hAnsi="Arial"/>
          <w:b/>
          <w:sz w:val="32"/>
          <w:szCs w:val="32"/>
          <w:lang w:eastAsia="ru-RU"/>
        </w:rPr>
      </w:pPr>
      <w:r w:rsidRPr="00C727CE">
        <w:rPr>
          <w:rFonts w:ascii="Arial" w:eastAsia="Times New Roman" w:hAnsi="Arial"/>
          <w:b/>
          <w:sz w:val="32"/>
          <w:szCs w:val="32"/>
          <w:lang w:eastAsia="ru-RU"/>
        </w:rPr>
        <w:t>ДУМА</w:t>
      </w:r>
    </w:p>
    <w:p w:rsidR="00C727CE" w:rsidRPr="00C727CE" w:rsidRDefault="00C727CE" w:rsidP="00C727CE">
      <w:pPr>
        <w:suppressAutoHyphens w:val="0"/>
        <w:jc w:val="center"/>
        <w:rPr>
          <w:rFonts w:ascii="Arial" w:eastAsia="Times New Roman" w:hAnsi="Arial"/>
          <w:b/>
          <w:sz w:val="32"/>
          <w:szCs w:val="32"/>
          <w:lang w:eastAsia="ru-RU"/>
        </w:rPr>
      </w:pPr>
      <w:r w:rsidRPr="00C727CE">
        <w:rPr>
          <w:rFonts w:ascii="Arial" w:eastAsia="Times New Roman" w:hAnsi="Arial"/>
          <w:b/>
          <w:sz w:val="32"/>
          <w:szCs w:val="32"/>
          <w:lang w:eastAsia="ru-RU"/>
        </w:rPr>
        <w:t>РЕШЕНИЕ</w:t>
      </w:r>
    </w:p>
    <w:p w:rsidR="00C1368E" w:rsidRPr="00C727CE" w:rsidRDefault="00C1368E" w:rsidP="00C1368E">
      <w:pPr>
        <w:suppressAutoHyphens w:val="0"/>
        <w:contextualSpacing/>
        <w:jc w:val="center"/>
        <w:rPr>
          <w:rFonts w:ascii="Arial" w:hAnsi="Arial"/>
          <w:b/>
          <w:sz w:val="32"/>
          <w:szCs w:val="32"/>
          <w:lang w:eastAsia="en-US"/>
        </w:rPr>
      </w:pPr>
    </w:p>
    <w:p w:rsidR="00C1368E" w:rsidRPr="00C727CE" w:rsidRDefault="00C727CE" w:rsidP="00C1368E">
      <w:pPr>
        <w:suppressAutoHyphens w:val="0"/>
        <w:contextualSpacing/>
        <w:jc w:val="center"/>
        <w:rPr>
          <w:rFonts w:ascii="Arial" w:hAnsi="Arial"/>
          <w:b/>
          <w:sz w:val="32"/>
          <w:szCs w:val="32"/>
          <w:lang w:eastAsia="en-US"/>
        </w:rPr>
      </w:pPr>
      <w:r w:rsidRPr="00C727CE">
        <w:rPr>
          <w:rFonts w:ascii="Arial" w:hAnsi="Arial"/>
          <w:b/>
          <w:sz w:val="32"/>
          <w:szCs w:val="32"/>
          <w:lang w:eastAsia="en-US"/>
        </w:rPr>
        <w:t>О ВНЕСЕНИИ ИЗМЕНЕНИЙ И ДОПОЛНЕНИЙ В УСТАВ КАЛТУКСКОГО МУНИЦИПАЛЬНОГО ОБРАЗОВАНИЯ</w:t>
      </w:r>
    </w:p>
    <w:p w:rsidR="00C1368E" w:rsidRPr="00C727CE" w:rsidRDefault="00C1368E" w:rsidP="00C727CE">
      <w:pPr>
        <w:suppressAutoHyphens w:val="0"/>
        <w:ind w:firstLine="709"/>
        <w:contextualSpacing/>
        <w:rPr>
          <w:rFonts w:ascii="Arial" w:hAnsi="Arial"/>
          <w:sz w:val="24"/>
          <w:szCs w:val="24"/>
          <w:lang w:eastAsia="en-US"/>
        </w:rPr>
      </w:pPr>
    </w:p>
    <w:p w:rsidR="00C1368E" w:rsidRPr="00C727CE" w:rsidRDefault="00C1368E"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 xml:space="preserve">В целях приведения Устава </w:t>
      </w:r>
      <w:r w:rsidR="00936A51" w:rsidRPr="00C727CE">
        <w:rPr>
          <w:rFonts w:ascii="Arial" w:hAnsi="Arial"/>
          <w:sz w:val="24"/>
          <w:szCs w:val="24"/>
          <w:lang w:eastAsia="en-US"/>
        </w:rPr>
        <w:t>Калтукского</w:t>
      </w:r>
      <w:r w:rsidRPr="00C727CE">
        <w:rPr>
          <w:rFonts w:ascii="Arial" w:hAnsi="Arial"/>
          <w:sz w:val="24"/>
          <w:szCs w:val="24"/>
          <w:lang w:eastAsia="en-US"/>
        </w:rPr>
        <w:t xml:space="preserve">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руководствуясь статьями  44, 47 Устава </w:t>
      </w:r>
      <w:r w:rsidR="00936A51" w:rsidRPr="00C727CE">
        <w:rPr>
          <w:rFonts w:ascii="Arial" w:hAnsi="Arial"/>
          <w:sz w:val="24"/>
          <w:szCs w:val="24"/>
          <w:lang w:eastAsia="en-US"/>
        </w:rPr>
        <w:t>Калтукского</w:t>
      </w:r>
      <w:r w:rsidRPr="00C727CE">
        <w:rPr>
          <w:rFonts w:ascii="Arial" w:hAnsi="Arial"/>
          <w:sz w:val="24"/>
          <w:szCs w:val="24"/>
          <w:lang w:eastAsia="en-US"/>
        </w:rPr>
        <w:t xml:space="preserve"> муниципального образования, Дума </w:t>
      </w:r>
      <w:r w:rsidR="00936A51" w:rsidRPr="00C727CE">
        <w:rPr>
          <w:rFonts w:ascii="Arial" w:hAnsi="Arial"/>
          <w:sz w:val="24"/>
          <w:szCs w:val="24"/>
          <w:lang w:eastAsia="en-US"/>
        </w:rPr>
        <w:t>Калтукского</w:t>
      </w:r>
      <w:r w:rsidR="00AB35DB">
        <w:rPr>
          <w:rFonts w:ascii="Arial" w:hAnsi="Arial"/>
          <w:sz w:val="24"/>
          <w:szCs w:val="24"/>
          <w:lang w:eastAsia="en-US"/>
        </w:rPr>
        <w:t xml:space="preserve"> сельского поселения, -</w:t>
      </w:r>
      <w:bookmarkStart w:id="0" w:name="_GoBack"/>
      <w:bookmarkEnd w:id="0"/>
    </w:p>
    <w:p w:rsidR="00C1368E" w:rsidRPr="00C727CE" w:rsidRDefault="00C1368E" w:rsidP="00C727CE">
      <w:pPr>
        <w:suppressAutoHyphens w:val="0"/>
        <w:ind w:firstLine="709"/>
        <w:contextualSpacing/>
        <w:jc w:val="both"/>
        <w:rPr>
          <w:rFonts w:ascii="Arial" w:hAnsi="Arial"/>
          <w:sz w:val="24"/>
          <w:szCs w:val="24"/>
          <w:lang w:eastAsia="en-US"/>
        </w:rPr>
      </w:pPr>
    </w:p>
    <w:p w:rsidR="00C1368E" w:rsidRPr="00C727CE" w:rsidRDefault="00C1368E" w:rsidP="00C727CE">
      <w:pPr>
        <w:suppressAutoHyphens w:val="0"/>
        <w:contextualSpacing/>
        <w:jc w:val="center"/>
        <w:rPr>
          <w:rFonts w:ascii="Arial" w:hAnsi="Arial"/>
          <w:b/>
          <w:sz w:val="30"/>
          <w:szCs w:val="30"/>
          <w:lang w:eastAsia="en-US"/>
        </w:rPr>
      </w:pPr>
      <w:r w:rsidRPr="00C727CE">
        <w:rPr>
          <w:rFonts w:ascii="Arial" w:hAnsi="Arial"/>
          <w:b/>
          <w:sz w:val="30"/>
          <w:szCs w:val="30"/>
          <w:lang w:eastAsia="en-US"/>
        </w:rPr>
        <w:t>РЕШИЛА:</w:t>
      </w:r>
    </w:p>
    <w:p w:rsidR="00C1368E" w:rsidRPr="00C727CE" w:rsidRDefault="00C1368E" w:rsidP="00C727CE">
      <w:pPr>
        <w:suppressAutoHyphens w:val="0"/>
        <w:ind w:firstLine="709"/>
        <w:contextualSpacing/>
        <w:jc w:val="both"/>
        <w:rPr>
          <w:rFonts w:ascii="Arial" w:hAnsi="Arial"/>
          <w:sz w:val="24"/>
          <w:szCs w:val="24"/>
          <w:lang w:eastAsia="en-US"/>
        </w:rPr>
      </w:pPr>
    </w:p>
    <w:p w:rsidR="00C1368E" w:rsidRPr="00C727CE" w:rsidRDefault="00C1368E" w:rsidP="00C727CE">
      <w:pPr>
        <w:suppressAutoHyphens w:val="0"/>
        <w:ind w:firstLine="709"/>
        <w:contextualSpacing/>
        <w:jc w:val="both"/>
        <w:rPr>
          <w:rFonts w:ascii="Arial" w:hAnsi="Arial"/>
          <w:sz w:val="24"/>
          <w:szCs w:val="24"/>
          <w:lang w:eastAsia="en-US"/>
        </w:rPr>
      </w:pPr>
      <w:r w:rsidRPr="00C727CE">
        <w:rPr>
          <w:rFonts w:ascii="Arial" w:hAnsi="Arial"/>
          <w:b/>
          <w:sz w:val="24"/>
          <w:szCs w:val="24"/>
          <w:lang w:eastAsia="en-US"/>
        </w:rPr>
        <w:t>1.</w:t>
      </w:r>
      <w:r w:rsidRPr="00C727CE">
        <w:rPr>
          <w:rFonts w:ascii="Arial" w:hAnsi="Arial"/>
          <w:sz w:val="24"/>
          <w:szCs w:val="24"/>
          <w:lang w:eastAsia="en-US"/>
        </w:rPr>
        <w:t xml:space="preserve"> Внести в Устав </w:t>
      </w:r>
      <w:r w:rsidR="008F19AE" w:rsidRPr="00C727CE">
        <w:rPr>
          <w:rFonts w:ascii="Arial" w:hAnsi="Arial"/>
          <w:sz w:val="24"/>
          <w:szCs w:val="24"/>
          <w:lang w:eastAsia="en-US"/>
        </w:rPr>
        <w:t>Калтукского</w:t>
      </w:r>
      <w:r w:rsidRPr="00C727CE">
        <w:rPr>
          <w:rFonts w:ascii="Arial" w:hAnsi="Arial"/>
          <w:sz w:val="24"/>
          <w:szCs w:val="24"/>
          <w:lang w:eastAsia="en-US"/>
        </w:rPr>
        <w:t xml:space="preserve"> муниципального образования следующие изменения и дополнения:</w:t>
      </w:r>
    </w:p>
    <w:p w:rsidR="00C1368E" w:rsidRPr="00C727CE" w:rsidRDefault="00C1368E" w:rsidP="00C727CE">
      <w:pPr>
        <w:suppressAutoHyphens w:val="0"/>
        <w:ind w:firstLine="709"/>
        <w:contextualSpacing/>
        <w:jc w:val="both"/>
        <w:rPr>
          <w:rFonts w:ascii="Arial" w:hAnsi="Arial"/>
          <w:sz w:val="24"/>
          <w:szCs w:val="24"/>
          <w:lang w:eastAsia="en-US"/>
        </w:rPr>
      </w:pPr>
    </w:p>
    <w:p w:rsidR="005975A3" w:rsidRPr="00C727CE" w:rsidRDefault="00C1368E" w:rsidP="00C727CE">
      <w:pPr>
        <w:suppressAutoHyphens w:val="0"/>
        <w:ind w:firstLine="709"/>
        <w:contextualSpacing/>
        <w:jc w:val="both"/>
        <w:rPr>
          <w:rFonts w:ascii="Arial" w:hAnsi="Arial"/>
          <w:sz w:val="24"/>
          <w:szCs w:val="24"/>
          <w:lang w:eastAsia="en-US"/>
        </w:rPr>
      </w:pPr>
      <w:r w:rsidRPr="00C727CE">
        <w:rPr>
          <w:rFonts w:ascii="Arial" w:hAnsi="Arial"/>
          <w:b/>
          <w:sz w:val="24"/>
          <w:szCs w:val="24"/>
          <w:lang w:eastAsia="en-US"/>
        </w:rPr>
        <w:t xml:space="preserve">1.1. </w:t>
      </w:r>
      <w:r w:rsidR="008F19AE" w:rsidRPr="00C727CE">
        <w:rPr>
          <w:rFonts w:ascii="Arial" w:hAnsi="Arial"/>
          <w:b/>
          <w:sz w:val="24"/>
          <w:szCs w:val="24"/>
          <w:lang w:eastAsia="en-US"/>
        </w:rPr>
        <w:t>Статья 5. Система местного самоуправления Поселения</w:t>
      </w:r>
    </w:p>
    <w:p w:rsidR="008F19AE" w:rsidRPr="00C727CE" w:rsidRDefault="008F19AE"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1.1.1. В пункте 2 слова «и органы территориального общественного самоуправления»</w:t>
      </w:r>
      <w:r w:rsidR="003829EE">
        <w:rPr>
          <w:rFonts w:ascii="Arial" w:hAnsi="Arial"/>
          <w:sz w:val="24"/>
          <w:szCs w:val="24"/>
          <w:lang w:eastAsia="en-US"/>
        </w:rPr>
        <w:t xml:space="preserve"> исключить</w:t>
      </w:r>
      <w:r w:rsidRPr="00C727CE">
        <w:rPr>
          <w:rFonts w:ascii="Arial" w:hAnsi="Arial"/>
          <w:sz w:val="24"/>
          <w:szCs w:val="24"/>
          <w:lang w:eastAsia="en-US"/>
        </w:rPr>
        <w:t>;</w:t>
      </w:r>
    </w:p>
    <w:p w:rsidR="008F19AE" w:rsidRPr="00C727CE" w:rsidRDefault="008F19AE"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1.1.2. Дополнить абзацем следующего содержания:</w:t>
      </w:r>
    </w:p>
    <w:p w:rsidR="008F19AE" w:rsidRPr="00C727CE" w:rsidRDefault="008F19AE"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826503" w:rsidRPr="00C727CE" w:rsidRDefault="00826503" w:rsidP="00C727CE">
      <w:pPr>
        <w:suppressAutoHyphens w:val="0"/>
        <w:ind w:firstLine="709"/>
        <w:contextualSpacing/>
        <w:jc w:val="both"/>
        <w:rPr>
          <w:rFonts w:ascii="Arial" w:hAnsi="Arial"/>
          <w:sz w:val="24"/>
          <w:szCs w:val="24"/>
          <w:lang w:eastAsia="en-US"/>
        </w:rPr>
      </w:pPr>
    </w:p>
    <w:p w:rsidR="009962BC" w:rsidRPr="00C727CE" w:rsidRDefault="0097578D"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1.2</w:t>
      </w:r>
      <w:r w:rsidR="009962BC" w:rsidRPr="00C727CE">
        <w:rPr>
          <w:rFonts w:ascii="Arial" w:hAnsi="Arial"/>
          <w:b/>
          <w:sz w:val="24"/>
          <w:szCs w:val="24"/>
          <w:lang w:eastAsia="en-US"/>
        </w:rPr>
        <w:t>. Статья 6. Вопросы местного значения Поселения</w:t>
      </w:r>
    </w:p>
    <w:p w:rsidR="009962BC" w:rsidRPr="00C727CE" w:rsidRDefault="0097578D"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1.2</w:t>
      </w:r>
      <w:r w:rsidR="009962BC" w:rsidRPr="00C727CE">
        <w:rPr>
          <w:rFonts w:ascii="Arial" w:hAnsi="Arial"/>
          <w:sz w:val="24"/>
          <w:szCs w:val="24"/>
          <w:lang w:eastAsia="en-US"/>
        </w:rPr>
        <w:t>.1. В пункте 2 части 1 слово «установление» заменить словом «введение»;</w:t>
      </w:r>
    </w:p>
    <w:p w:rsidR="009962BC" w:rsidRPr="00C727CE" w:rsidRDefault="009962BC" w:rsidP="00C727CE">
      <w:pPr>
        <w:suppressAutoHyphens w:val="0"/>
        <w:ind w:firstLine="709"/>
        <w:contextualSpacing/>
        <w:jc w:val="both"/>
        <w:rPr>
          <w:rFonts w:ascii="Arial" w:hAnsi="Arial"/>
          <w:sz w:val="24"/>
          <w:szCs w:val="24"/>
          <w:lang w:eastAsia="en-US"/>
        </w:rPr>
      </w:pPr>
    </w:p>
    <w:p w:rsidR="009962BC" w:rsidRPr="00C727CE" w:rsidRDefault="009972D5"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1.3</w:t>
      </w:r>
      <w:r w:rsidR="009962BC" w:rsidRPr="00C727CE">
        <w:rPr>
          <w:rFonts w:ascii="Arial" w:hAnsi="Arial"/>
          <w:b/>
          <w:sz w:val="24"/>
          <w:szCs w:val="24"/>
          <w:lang w:eastAsia="en-US"/>
        </w:rPr>
        <w:t>. Статья 9. Привлечение населения к выполнению социально значимых для Поселения работ</w:t>
      </w:r>
    </w:p>
    <w:p w:rsidR="009962BC" w:rsidRPr="00C727CE" w:rsidRDefault="009972D5"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1.3</w:t>
      </w:r>
      <w:r w:rsidR="009962BC" w:rsidRPr="00C727CE">
        <w:rPr>
          <w:rFonts w:ascii="Arial" w:hAnsi="Arial"/>
          <w:sz w:val="24"/>
          <w:szCs w:val="24"/>
          <w:lang w:eastAsia="en-US"/>
        </w:rPr>
        <w:t>.1. Часть 3 исключить;</w:t>
      </w:r>
    </w:p>
    <w:p w:rsidR="009962BC" w:rsidRPr="00C727CE" w:rsidRDefault="009962BC" w:rsidP="00C727CE">
      <w:pPr>
        <w:suppressAutoHyphens w:val="0"/>
        <w:ind w:firstLine="709"/>
        <w:contextualSpacing/>
        <w:jc w:val="both"/>
        <w:rPr>
          <w:rFonts w:ascii="Arial" w:hAnsi="Arial"/>
          <w:sz w:val="24"/>
          <w:szCs w:val="24"/>
          <w:lang w:eastAsia="en-US"/>
        </w:rPr>
      </w:pPr>
    </w:p>
    <w:p w:rsidR="009962BC" w:rsidRPr="00C727CE" w:rsidRDefault="009972D5"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1.4</w:t>
      </w:r>
      <w:r w:rsidR="009962BC" w:rsidRPr="00C727CE">
        <w:rPr>
          <w:rFonts w:ascii="Arial" w:hAnsi="Arial"/>
          <w:b/>
          <w:sz w:val="24"/>
          <w:szCs w:val="24"/>
          <w:lang w:eastAsia="en-US"/>
        </w:rPr>
        <w:t>. Статья 11. Местный референдум</w:t>
      </w:r>
    </w:p>
    <w:p w:rsidR="009962BC" w:rsidRPr="00C727CE" w:rsidRDefault="009972D5"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1.4</w:t>
      </w:r>
      <w:r w:rsidR="009962BC" w:rsidRPr="00C727CE">
        <w:rPr>
          <w:rFonts w:ascii="Arial" w:hAnsi="Arial"/>
          <w:sz w:val="24"/>
          <w:szCs w:val="24"/>
          <w:lang w:eastAsia="en-US"/>
        </w:rPr>
        <w:t xml:space="preserve">.1. </w:t>
      </w:r>
      <w:r w:rsidR="00905EA1" w:rsidRPr="00C727CE">
        <w:rPr>
          <w:rFonts w:ascii="Arial" w:hAnsi="Arial"/>
          <w:sz w:val="24"/>
          <w:szCs w:val="24"/>
          <w:lang w:eastAsia="en-US"/>
        </w:rPr>
        <w:t>В абзацах 1 и 4 части 5 слова «избирательной комиссией Поселения» заменить словами «избирательная комиссия, организующая подготовку и проведение местного референдума»;</w:t>
      </w:r>
    </w:p>
    <w:p w:rsidR="0076085C" w:rsidRPr="00C727CE" w:rsidRDefault="0076085C" w:rsidP="00C727CE">
      <w:pPr>
        <w:suppressAutoHyphens w:val="0"/>
        <w:ind w:firstLine="709"/>
        <w:contextualSpacing/>
        <w:jc w:val="both"/>
        <w:rPr>
          <w:rFonts w:ascii="Arial" w:hAnsi="Arial"/>
          <w:sz w:val="24"/>
          <w:szCs w:val="24"/>
          <w:lang w:eastAsia="en-US"/>
        </w:rPr>
      </w:pPr>
    </w:p>
    <w:p w:rsidR="0076085C" w:rsidRPr="00C727CE" w:rsidRDefault="009972D5"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1.5</w:t>
      </w:r>
      <w:r w:rsidR="0076085C" w:rsidRPr="00C727CE">
        <w:rPr>
          <w:rFonts w:ascii="Arial" w:hAnsi="Arial"/>
          <w:b/>
          <w:sz w:val="24"/>
          <w:szCs w:val="24"/>
          <w:lang w:eastAsia="en-US"/>
        </w:rPr>
        <w:t>. Статья 12. Муниципальные выборы</w:t>
      </w:r>
    </w:p>
    <w:p w:rsidR="0076085C" w:rsidRPr="00C727CE" w:rsidRDefault="009972D5"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1.5</w:t>
      </w:r>
      <w:r w:rsidR="0076085C" w:rsidRPr="00C727CE">
        <w:rPr>
          <w:rFonts w:ascii="Arial" w:hAnsi="Arial"/>
          <w:sz w:val="24"/>
          <w:szCs w:val="24"/>
          <w:lang w:eastAsia="en-US"/>
        </w:rPr>
        <w:t>.1. В абзаце 2 части 6 «избирательной комиссией Поселения» заменить словами «избирательной комиссией, организующей подготовку и проведение муниципальных выборов»;</w:t>
      </w:r>
    </w:p>
    <w:p w:rsidR="0076085C" w:rsidRPr="00C727CE" w:rsidRDefault="0076085C" w:rsidP="00C727CE">
      <w:pPr>
        <w:suppressAutoHyphens w:val="0"/>
        <w:ind w:firstLine="709"/>
        <w:contextualSpacing/>
        <w:jc w:val="both"/>
        <w:rPr>
          <w:rFonts w:ascii="Arial" w:hAnsi="Arial"/>
          <w:sz w:val="24"/>
          <w:szCs w:val="24"/>
          <w:lang w:eastAsia="en-US"/>
        </w:rPr>
      </w:pPr>
    </w:p>
    <w:p w:rsidR="0076085C" w:rsidRPr="00C727CE" w:rsidRDefault="009972D5"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lastRenderedPageBreak/>
        <w:t>1.6</w:t>
      </w:r>
      <w:r w:rsidR="0076085C" w:rsidRPr="00C727CE">
        <w:rPr>
          <w:rFonts w:ascii="Arial" w:hAnsi="Arial"/>
          <w:b/>
          <w:sz w:val="24"/>
          <w:szCs w:val="24"/>
          <w:lang w:eastAsia="en-US"/>
        </w:rPr>
        <w:t>. Статья 23. Глава Поселения</w:t>
      </w:r>
    </w:p>
    <w:p w:rsidR="0076085C" w:rsidRPr="00C727CE" w:rsidRDefault="009972D5"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1.6</w:t>
      </w:r>
      <w:r w:rsidR="0076085C" w:rsidRPr="00C727CE">
        <w:rPr>
          <w:rFonts w:ascii="Arial" w:hAnsi="Arial"/>
          <w:sz w:val="24"/>
          <w:szCs w:val="24"/>
          <w:lang w:eastAsia="en-US"/>
        </w:rPr>
        <w:t>.1. Дополнить частью 4.1 следующего содержания:</w:t>
      </w:r>
    </w:p>
    <w:p w:rsidR="0076085C" w:rsidRPr="00C727CE" w:rsidRDefault="0076085C"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«4.1.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w:t>
      </w:r>
      <w:r w:rsidR="003829EE">
        <w:rPr>
          <w:rFonts w:ascii="Arial" w:hAnsi="Arial"/>
          <w:sz w:val="24"/>
          <w:szCs w:val="24"/>
          <w:lang w:eastAsia="en-US"/>
        </w:rPr>
        <w:t xml:space="preserve"> № 131-ФЗ</w:t>
      </w:r>
      <w:r w:rsidRPr="00C727CE">
        <w:rPr>
          <w:rFonts w:ascii="Arial" w:hAnsi="Arial"/>
          <w:sz w:val="24"/>
          <w:szCs w:val="24"/>
          <w:lang w:eastAsia="en-US"/>
        </w:rPr>
        <w:t>, иными федеральными законами»;</w:t>
      </w:r>
    </w:p>
    <w:p w:rsidR="0076085C" w:rsidRPr="00C727CE" w:rsidRDefault="0076085C" w:rsidP="00C727CE">
      <w:pPr>
        <w:suppressAutoHyphens w:val="0"/>
        <w:ind w:firstLine="709"/>
        <w:contextualSpacing/>
        <w:jc w:val="both"/>
        <w:rPr>
          <w:rFonts w:ascii="Arial" w:hAnsi="Arial"/>
          <w:sz w:val="24"/>
          <w:szCs w:val="24"/>
          <w:lang w:eastAsia="en-US"/>
        </w:rPr>
      </w:pPr>
    </w:p>
    <w:p w:rsidR="0076085C" w:rsidRPr="00C727CE" w:rsidRDefault="009972D5"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1.7</w:t>
      </w:r>
      <w:r w:rsidR="0076085C" w:rsidRPr="00C727CE">
        <w:rPr>
          <w:rFonts w:ascii="Arial" w:hAnsi="Arial"/>
          <w:b/>
          <w:sz w:val="24"/>
          <w:szCs w:val="24"/>
          <w:lang w:eastAsia="en-US"/>
        </w:rPr>
        <w:t>. Статья 32. Полномочия Думы Поселения</w:t>
      </w:r>
    </w:p>
    <w:p w:rsidR="0076085C" w:rsidRPr="00C727CE" w:rsidRDefault="009972D5"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1.7</w:t>
      </w:r>
      <w:r w:rsidR="0076085C" w:rsidRPr="00C727CE">
        <w:rPr>
          <w:rFonts w:ascii="Arial" w:hAnsi="Arial"/>
          <w:sz w:val="24"/>
          <w:szCs w:val="24"/>
          <w:lang w:eastAsia="en-US"/>
        </w:rPr>
        <w:t xml:space="preserve">.1. </w:t>
      </w:r>
      <w:r w:rsidR="00426F6F" w:rsidRPr="00C727CE">
        <w:rPr>
          <w:rFonts w:ascii="Arial" w:hAnsi="Arial"/>
          <w:sz w:val="24"/>
          <w:szCs w:val="24"/>
          <w:lang w:eastAsia="en-US"/>
        </w:rPr>
        <w:t>В пункте 3 части 1 слово «установление» заменить словом «введение»;</w:t>
      </w:r>
    </w:p>
    <w:p w:rsidR="005D0C7A" w:rsidRPr="00C727CE" w:rsidRDefault="009972D5"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1.7</w:t>
      </w:r>
      <w:r w:rsidR="005D0C7A" w:rsidRPr="00C727CE">
        <w:rPr>
          <w:rFonts w:ascii="Arial" w:hAnsi="Arial"/>
          <w:sz w:val="24"/>
          <w:szCs w:val="24"/>
          <w:lang w:eastAsia="en-US"/>
        </w:rPr>
        <w:t xml:space="preserve">.2. </w:t>
      </w:r>
      <w:r w:rsidR="00426F6F" w:rsidRPr="00C727CE">
        <w:rPr>
          <w:rFonts w:ascii="Arial" w:hAnsi="Arial"/>
          <w:sz w:val="24"/>
          <w:szCs w:val="24"/>
          <w:lang w:eastAsia="en-US"/>
        </w:rPr>
        <w:t>Подпункт «г» пункта 2 части 2 исключить;</w:t>
      </w:r>
    </w:p>
    <w:p w:rsidR="002A53AA" w:rsidRPr="00C727CE" w:rsidRDefault="002A53AA" w:rsidP="00C727CE">
      <w:pPr>
        <w:suppressAutoHyphens w:val="0"/>
        <w:ind w:firstLine="709"/>
        <w:contextualSpacing/>
        <w:jc w:val="both"/>
        <w:rPr>
          <w:rFonts w:ascii="Arial" w:hAnsi="Arial"/>
          <w:sz w:val="24"/>
          <w:szCs w:val="24"/>
          <w:lang w:eastAsia="en-US"/>
        </w:rPr>
      </w:pPr>
    </w:p>
    <w:p w:rsidR="002A53AA" w:rsidRPr="00C727CE" w:rsidRDefault="009972D5"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1.8</w:t>
      </w:r>
      <w:r w:rsidR="002A53AA" w:rsidRPr="00C727CE">
        <w:rPr>
          <w:rFonts w:ascii="Arial" w:hAnsi="Arial"/>
          <w:b/>
          <w:sz w:val="24"/>
          <w:szCs w:val="24"/>
          <w:lang w:eastAsia="en-US"/>
        </w:rPr>
        <w:t>. Статья 39. Администрация  Поселения</w:t>
      </w:r>
    </w:p>
    <w:p w:rsidR="002A53AA" w:rsidRPr="00C727CE" w:rsidRDefault="009972D5"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1.8</w:t>
      </w:r>
      <w:r w:rsidR="002A53AA" w:rsidRPr="00C727CE">
        <w:rPr>
          <w:rFonts w:ascii="Arial" w:hAnsi="Arial"/>
          <w:sz w:val="24"/>
          <w:szCs w:val="24"/>
          <w:lang w:eastAsia="en-US"/>
        </w:rPr>
        <w:t>.1. Часть 7 дополнить пунктом 15.1 следующего содержания:</w:t>
      </w:r>
    </w:p>
    <w:p w:rsidR="002A53AA" w:rsidRPr="00C727CE" w:rsidRDefault="002A53AA"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«15.1. 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2A53AA" w:rsidRPr="00C727CE" w:rsidRDefault="009972D5"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1.8</w:t>
      </w:r>
      <w:r w:rsidR="00514D4A" w:rsidRPr="00C727CE">
        <w:rPr>
          <w:rFonts w:ascii="Arial" w:hAnsi="Arial"/>
          <w:sz w:val="24"/>
          <w:szCs w:val="24"/>
          <w:lang w:eastAsia="en-US"/>
        </w:rPr>
        <w:t>.2. В пункте 16 часть 7 статьи 39 Устава слова «, Избирательной комиссии Поселения» исключить;</w:t>
      </w:r>
    </w:p>
    <w:p w:rsidR="00514D4A" w:rsidRPr="00C727CE" w:rsidRDefault="00514D4A" w:rsidP="00C727CE">
      <w:pPr>
        <w:suppressAutoHyphens w:val="0"/>
        <w:ind w:firstLine="709"/>
        <w:contextualSpacing/>
        <w:jc w:val="both"/>
        <w:rPr>
          <w:rFonts w:ascii="Arial" w:hAnsi="Arial"/>
          <w:sz w:val="24"/>
          <w:szCs w:val="24"/>
          <w:lang w:eastAsia="en-US"/>
        </w:rPr>
      </w:pPr>
    </w:p>
    <w:p w:rsidR="00514D4A" w:rsidRPr="00C727CE" w:rsidRDefault="009972D5"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1.9</w:t>
      </w:r>
      <w:r w:rsidR="00514D4A" w:rsidRPr="00C727CE">
        <w:rPr>
          <w:rFonts w:ascii="Arial" w:hAnsi="Arial"/>
          <w:b/>
          <w:sz w:val="24"/>
          <w:szCs w:val="24"/>
          <w:lang w:eastAsia="en-US"/>
        </w:rPr>
        <w:t xml:space="preserve">. Исключить Статью 42. Избирательная комиссия </w:t>
      </w:r>
      <w:r w:rsidRPr="00C727CE">
        <w:rPr>
          <w:rFonts w:ascii="Arial" w:hAnsi="Arial"/>
          <w:b/>
          <w:sz w:val="24"/>
          <w:szCs w:val="24"/>
          <w:lang w:eastAsia="en-US"/>
        </w:rPr>
        <w:t>Калтукского</w:t>
      </w:r>
      <w:r w:rsidR="00514D4A" w:rsidRPr="00C727CE">
        <w:rPr>
          <w:rFonts w:ascii="Arial" w:hAnsi="Arial"/>
          <w:b/>
          <w:sz w:val="24"/>
          <w:szCs w:val="24"/>
          <w:lang w:eastAsia="en-US"/>
        </w:rPr>
        <w:t xml:space="preserve"> муниципального образования;</w:t>
      </w:r>
    </w:p>
    <w:p w:rsidR="00514D4A" w:rsidRPr="00C727CE" w:rsidRDefault="00514D4A" w:rsidP="00C727CE">
      <w:pPr>
        <w:suppressAutoHyphens w:val="0"/>
        <w:ind w:firstLine="709"/>
        <w:contextualSpacing/>
        <w:jc w:val="both"/>
        <w:rPr>
          <w:rFonts w:ascii="Arial" w:hAnsi="Arial"/>
          <w:sz w:val="24"/>
          <w:szCs w:val="24"/>
          <w:lang w:eastAsia="en-US"/>
        </w:rPr>
      </w:pPr>
    </w:p>
    <w:p w:rsidR="00514D4A" w:rsidRPr="00C727CE" w:rsidRDefault="009972D5"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1.10</w:t>
      </w:r>
      <w:r w:rsidR="00514D4A" w:rsidRPr="00C727CE">
        <w:rPr>
          <w:rFonts w:ascii="Arial" w:hAnsi="Arial"/>
          <w:b/>
          <w:sz w:val="24"/>
          <w:szCs w:val="24"/>
          <w:lang w:eastAsia="en-US"/>
        </w:rPr>
        <w:t xml:space="preserve">. </w:t>
      </w:r>
      <w:r w:rsidR="005B71AC" w:rsidRPr="00C727CE">
        <w:rPr>
          <w:rFonts w:ascii="Arial" w:hAnsi="Arial"/>
          <w:b/>
          <w:sz w:val="24"/>
          <w:szCs w:val="24"/>
          <w:lang w:eastAsia="en-US"/>
        </w:rPr>
        <w:t>Статья 47. Правовые акты Думы Поселения</w:t>
      </w:r>
    </w:p>
    <w:p w:rsidR="005B71AC" w:rsidRPr="00C727CE" w:rsidRDefault="009972D5"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1.10</w:t>
      </w:r>
      <w:r w:rsidR="005B71AC" w:rsidRPr="00C727CE">
        <w:rPr>
          <w:rFonts w:ascii="Arial" w:hAnsi="Arial"/>
          <w:sz w:val="24"/>
          <w:szCs w:val="24"/>
          <w:lang w:eastAsia="en-US"/>
        </w:rPr>
        <w:t>.1. В части 4 слово «установление» заменить словом «</w:t>
      </w:r>
      <w:r w:rsidR="002E596F" w:rsidRPr="00C727CE">
        <w:rPr>
          <w:rFonts w:ascii="Arial" w:hAnsi="Arial"/>
          <w:sz w:val="24"/>
          <w:szCs w:val="24"/>
          <w:lang w:eastAsia="en-US"/>
        </w:rPr>
        <w:t>введение</w:t>
      </w:r>
      <w:r w:rsidR="005B71AC" w:rsidRPr="00C727CE">
        <w:rPr>
          <w:rFonts w:ascii="Arial" w:hAnsi="Arial"/>
          <w:sz w:val="24"/>
          <w:szCs w:val="24"/>
          <w:lang w:eastAsia="en-US"/>
        </w:rPr>
        <w:t>»</w:t>
      </w:r>
      <w:r w:rsidR="002E596F" w:rsidRPr="00C727CE">
        <w:rPr>
          <w:rFonts w:ascii="Arial" w:hAnsi="Arial"/>
          <w:sz w:val="24"/>
          <w:szCs w:val="24"/>
          <w:lang w:eastAsia="en-US"/>
        </w:rPr>
        <w:t>;</w:t>
      </w:r>
    </w:p>
    <w:p w:rsidR="002E596F" w:rsidRPr="00C727CE" w:rsidRDefault="002E596F" w:rsidP="00C727CE">
      <w:pPr>
        <w:suppressAutoHyphens w:val="0"/>
        <w:ind w:firstLine="709"/>
        <w:contextualSpacing/>
        <w:jc w:val="both"/>
        <w:rPr>
          <w:rFonts w:ascii="Arial" w:hAnsi="Arial"/>
          <w:sz w:val="24"/>
          <w:szCs w:val="24"/>
          <w:lang w:eastAsia="en-US"/>
        </w:rPr>
      </w:pPr>
    </w:p>
    <w:p w:rsidR="002E596F" w:rsidRPr="00C727CE" w:rsidRDefault="00F8701E"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1.11</w:t>
      </w:r>
      <w:r w:rsidR="002E596F" w:rsidRPr="00C727CE">
        <w:rPr>
          <w:rFonts w:ascii="Arial" w:hAnsi="Arial"/>
          <w:b/>
          <w:sz w:val="24"/>
          <w:szCs w:val="24"/>
          <w:lang w:eastAsia="en-US"/>
        </w:rPr>
        <w:t>. Исключить Статью 49. Правовые акты Избирательной комиссии Поселения;</w:t>
      </w:r>
    </w:p>
    <w:p w:rsidR="00F8701E" w:rsidRPr="00C727CE" w:rsidRDefault="00F8701E" w:rsidP="00C727CE">
      <w:pPr>
        <w:suppressAutoHyphens w:val="0"/>
        <w:ind w:firstLine="709"/>
        <w:contextualSpacing/>
        <w:jc w:val="both"/>
        <w:rPr>
          <w:rFonts w:ascii="Arial" w:hAnsi="Arial"/>
          <w:b/>
          <w:sz w:val="24"/>
          <w:szCs w:val="24"/>
          <w:lang w:eastAsia="en-US"/>
        </w:rPr>
      </w:pPr>
    </w:p>
    <w:p w:rsidR="002E596F" w:rsidRPr="00C727CE" w:rsidRDefault="00F8701E"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1.12</w:t>
      </w:r>
      <w:r w:rsidR="002E596F" w:rsidRPr="00C727CE">
        <w:rPr>
          <w:rFonts w:ascii="Arial" w:hAnsi="Arial"/>
          <w:b/>
          <w:sz w:val="24"/>
          <w:szCs w:val="24"/>
          <w:lang w:eastAsia="en-US"/>
        </w:rPr>
        <w:t xml:space="preserve">. </w:t>
      </w:r>
      <w:r w:rsidR="009323E6" w:rsidRPr="00C727CE">
        <w:rPr>
          <w:rFonts w:ascii="Arial" w:hAnsi="Arial"/>
          <w:b/>
          <w:sz w:val="24"/>
          <w:szCs w:val="24"/>
          <w:lang w:eastAsia="en-US"/>
        </w:rPr>
        <w:t>Статья 51. Муниципальная служба в Поселении</w:t>
      </w:r>
    </w:p>
    <w:p w:rsidR="009323E6" w:rsidRPr="00C727CE" w:rsidRDefault="00F8701E"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1.12</w:t>
      </w:r>
      <w:r w:rsidR="009323E6" w:rsidRPr="00C727CE">
        <w:rPr>
          <w:rFonts w:ascii="Arial" w:hAnsi="Arial"/>
          <w:sz w:val="24"/>
          <w:szCs w:val="24"/>
          <w:lang w:eastAsia="en-US"/>
        </w:rPr>
        <w:t>.1. В части 3 слова «, председатель Избирательной комиссии Поселения» исключить;</w:t>
      </w:r>
    </w:p>
    <w:p w:rsidR="009323E6" w:rsidRPr="00C727CE" w:rsidRDefault="009323E6" w:rsidP="00C727CE">
      <w:pPr>
        <w:suppressAutoHyphens w:val="0"/>
        <w:ind w:firstLine="709"/>
        <w:contextualSpacing/>
        <w:jc w:val="both"/>
        <w:rPr>
          <w:rFonts w:ascii="Arial" w:hAnsi="Arial"/>
          <w:sz w:val="24"/>
          <w:szCs w:val="24"/>
          <w:lang w:eastAsia="en-US"/>
        </w:rPr>
      </w:pPr>
    </w:p>
    <w:p w:rsidR="009323E6" w:rsidRPr="00C727CE" w:rsidRDefault="00C008B1" w:rsidP="00C727CE">
      <w:pPr>
        <w:suppressAutoHyphens w:val="0"/>
        <w:ind w:firstLine="709"/>
        <w:contextualSpacing/>
        <w:jc w:val="both"/>
        <w:rPr>
          <w:rFonts w:ascii="Arial" w:hAnsi="Arial"/>
          <w:b/>
          <w:sz w:val="24"/>
          <w:szCs w:val="24"/>
          <w:lang w:eastAsia="en-US"/>
        </w:rPr>
      </w:pPr>
      <w:r w:rsidRPr="00C727CE">
        <w:rPr>
          <w:rFonts w:ascii="Arial" w:hAnsi="Arial"/>
          <w:b/>
          <w:sz w:val="24"/>
          <w:szCs w:val="24"/>
          <w:lang w:eastAsia="en-US"/>
        </w:rPr>
        <w:t>1.13</w:t>
      </w:r>
      <w:r w:rsidR="009323E6" w:rsidRPr="00C727CE">
        <w:rPr>
          <w:rFonts w:ascii="Arial" w:hAnsi="Arial"/>
          <w:b/>
          <w:sz w:val="24"/>
          <w:szCs w:val="24"/>
          <w:lang w:eastAsia="en-US"/>
        </w:rPr>
        <w:t xml:space="preserve">. </w:t>
      </w:r>
      <w:r w:rsidR="00F06691" w:rsidRPr="00C727CE">
        <w:rPr>
          <w:rFonts w:ascii="Arial" w:hAnsi="Arial"/>
          <w:b/>
          <w:sz w:val="24"/>
          <w:szCs w:val="24"/>
          <w:lang w:eastAsia="en-US"/>
        </w:rPr>
        <w:t>Статья 52. Должности муниципальной службы</w:t>
      </w:r>
    </w:p>
    <w:p w:rsidR="00F06691" w:rsidRPr="00C727CE" w:rsidRDefault="00C008B1"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1.13</w:t>
      </w:r>
      <w:r w:rsidR="00F06691" w:rsidRPr="00C727CE">
        <w:rPr>
          <w:rFonts w:ascii="Arial" w:hAnsi="Arial"/>
          <w:sz w:val="24"/>
          <w:szCs w:val="24"/>
          <w:lang w:eastAsia="en-US"/>
        </w:rPr>
        <w:t>.1. В части 1 слова «аппарате Избирательной комиссии Поселения», «Избирательной комиссии Поселения» исключить;</w:t>
      </w:r>
    </w:p>
    <w:p w:rsidR="00F06691" w:rsidRPr="00C727CE" w:rsidRDefault="00C008B1" w:rsidP="00C727CE">
      <w:pPr>
        <w:suppressAutoHyphens w:val="0"/>
        <w:ind w:firstLine="709"/>
        <w:contextualSpacing/>
        <w:jc w:val="both"/>
        <w:rPr>
          <w:rFonts w:ascii="Arial" w:hAnsi="Arial"/>
          <w:sz w:val="24"/>
          <w:szCs w:val="24"/>
          <w:lang w:eastAsia="en-US"/>
        </w:rPr>
      </w:pPr>
      <w:r w:rsidRPr="00C727CE">
        <w:rPr>
          <w:rFonts w:ascii="Arial" w:hAnsi="Arial"/>
          <w:sz w:val="24"/>
          <w:szCs w:val="24"/>
          <w:lang w:eastAsia="en-US"/>
        </w:rPr>
        <w:t>1.13</w:t>
      </w:r>
      <w:r w:rsidR="00F06691" w:rsidRPr="00C727CE">
        <w:rPr>
          <w:rFonts w:ascii="Arial" w:hAnsi="Arial"/>
          <w:sz w:val="24"/>
          <w:szCs w:val="24"/>
          <w:lang w:eastAsia="en-US"/>
        </w:rPr>
        <w:t>.2. В части 3 слова «аппарата Избирательной комиссии Поселения» исключить;</w:t>
      </w:r>
    </w:p>
    <w:p w:rsidR="00054599" w:rsidRPr="00C727CE" w:rsidRDefault="00054599" w:rsidP="00C727CE">
      <w:pPr>
        <w:suppressAutoHyphens w:val="0"/>
        <w:ind w:firstLine="709"/>
        <w:contextualSpacing/>
        <w:jc w:val="both"/>
        <w:rPr>
          <w:rFonts w:ascii="Arial" w:hAnsi="Arial"/>
          <w:sz w:val="24"/>
          <w:szCs w:val="24"/>
          <w:lang w:eastAsia="en-US"/>
        </w:rPr>
      </w:pPr>
    </w:p>
    <w:p w:rsidR="00054599" w:rsidRPr="00C727CE" w:rsidRDefault="00054599" w:rsidP="00C727CE">
      <w:pPr>
        <w:suppressAutoHyphens w:val="0"/>
        <w:ind w:firstLine="709"/>
        <w:contextualSpacing/>
        <w:jc w:val="both"/>
        <w:rPr>
          <w:rFonts w:ascii="Arial" w:hAnsi="Arial"/>
          <w:sz w:val="24"/>
          <w:szCs w:val="24"/>
          <w:lang w:eastAsia="en-US"/>
        </w:rPr>
      </w:pPr>
      <w:r w:rsidRPr="00C727CE">
        <w:rPr>
          <w:rFonts w:ascii="Arial" w:hAnsi="Arial"/>
          <w:b/>
          <w:sz w:val="24"/>
          <w:szCs w:val="24"/>
          <w:lang w:eastAsia="en-US"/>
        </w:rPr>
        <w:t>2.</w:t>
      </w:r>
      <w:r w:rsidRPr="00C727CE">
        <w:rPr>
          <w:rFonts w:ascii="Arial" w:hAnsi="Arial"/>
          <w:sz w:val="24"/>
          <w:szCs w:val="24"/>
          <w:lang w:eastAsia="en-US"/>
        </w:rPr>
        <w:t xml:space="preserve"> В порядке, установленном Федеральным законом от 21.07.2005г. № 97-ФЗ «О государственной регистрации Уставов муниципальных образований», предоставить настоящее решение о внесении изменений в Устав </w:t>
      </w:r>
      <w:r w:rsidR="00C008B1" w:rsidRPr="00C727CE">
        <w:rPr>
          <w:rFonts w:ascii="Arial" w:hAnsi="Arial"/>
          <w:sz w:val="24"/>
          <w:szCs w:val="24"/>
          <w:lang w:eastAsia="en-US"/>
        </w:rPr>
        <w:t>Калтукского</w:t>
      </w:r>
      <w:r w:rsidRPr="00C727CE">
        <w:rPr>
          <w:rFonts w:ascii="Arial" w:hAnsi="Arial"/>
          <w:sz w:val="24"/>
          <w:szCs w:val="24"/>
          <w:lang w:eastAsia="en-US"/>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54599" w:rsidRPr="00C727CE" w:rsidRDefault="00054599" w:rsidP="00C727CE">
      <w:pPr>
        <w:suppressAutoHyphens w:val="0"/>
        <w:ind w:firstLine="709"/>
        <w:contextualSpacing/>
        <w:jc w:val="both"/>
        <w:rPr>
          <w:rFonts w:ascii="Arial" w:hAnsi="Arial"/>
          <w:sz w:val="24"/>
          <w:szCs w:val="24"/>
          <w:lang w:eastAsia="en-US"/>
        </w:rPr>
      </w:pPr>
      <w:r w:rsidRPr="00C727CE">
        <w:rPr>
          <w:rFonts w:ascii="Arial" w:hAnsi="Arial"/>
          <w:b/>
          <w:sz w:val="24"/>
          <w:szCs w:val="24"/>
          <w:lang w:eastAsia="en-US"/>
        </w:rPr>
        <w:lastRenderedPageBreak/>
        <w:t>3.</w:t>
      </w:r>
      <w:r w:rsidRPr="00C727CE">
        <w:rPr>
          <w:rFonts w:ascii="Arial" w:hAnsi="Arial"/>
          <w:sz w:val="24"/>
          <w:szCs w:val="24"/>
          <w:lang w:eastAsia="en-US"/>
        </w:rPr>
        <w:t xml:space="preserve"> Главе </w:t>
      </w:r>
      <w:r w:rsidR="00C008B1" w:rsidRPr="00C727CE">
        <w:rPr>
          <w:rFonts w:ascii="Arial" w:hAnsi="Arial"/>
          <w:sz w:val="24"/>
          <w:szCs w:val="24"/>
          <w:lang w:eastAsia="en-US"/>
        </w:rPr>
        <w:t>Калтукского</w:t>
      </w:r>
      <w:r w:rsidRPr="00C727CE">
        <w:rPr>
          <w:rFonts w:ascii="Arial" w:hAnsi="Arial"/>
          <w:sz w:val="24"/>
          <w:szCs w:val="24"/>
          <w:lang w:eastAsia="en-US"/>
        </w:rPr>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  </w:t>
      </w:r>
    </w:p>
    <w:p w:rsidR="00054599" w:rsidRPr="00C727CE" w:rsidRDefault="00054599" w:rsidP="00C727CE">
      <w:pPr>
        <w:suppressAutoHyphens w:val="0"/>
        <w:ind w:firstLine="709"/>
        <w:contextualSpacing/>
        <w:jc w:val="both"/>
        <w:rPr>
          <w:rFonts w:ascii="Arial" w:hAnsi="Arial"/>
          <w:sz w:val="24"/>
          <w:szCs w:val="24"/>
          <w:lang w:eastAsia="en-US"/>
        </w:rPr>
      </w:pPr>
      <w:r w:rsidRPr="00C727CE">
        <w:rPr>
          <w:rFonts w:ascii="Arial" w:hAnsi="Arial"/>
          <w:b/>
          <w:sz w:val="24"/>
          <w:szCs w:val="24"/>
          <w:lang w:eastAsia="en-US"/>
        </w:rPr>
        <w:t>4.</w:t>
      </w:r>
      <w:r w:rsidRPr="00C727CE">
        <w:rPr>
          <w:rFonts w:ascii="Arial" w:hAnsi="Arial"/>
          <w:sz w:val="24"/>
          <w:szCs w:val="24"/>
          <w:lang w:eastAsia="en-US"/>
        </w:rPr>
        <w:t xml:space="preserve"> Настоящее решение вступает в силу после государственной регистрации и опубликования (обнародования) в Информационном бюллетене </w:t>
      </w:r>
      <w:r w:rsidR="00C008B1" w:rsidRPr="00C727CE">
        <w:rPr>
          <w:rFonts w:ascii="Arial" w:hAnsi="Arial"/>
          <w:sz w:val="24"/>
          <w:szCs w:val="24"/>
          <w:lang w:eastAsia="en-US"/>
        </w:rPr>
        <w:t>Калтукского</w:t>
      </w:r>
      <w:r w:rsidRPr="00C727CE">
        <w:rPr>
          <w:rFonts w:ascii="Arial" w:hAnsi="Arial"/>
          <w:sz w:val="24"/>
          <w:szCs w:val="24"/>
          <w:lang w:eastAsia="en-US"/>
        </w:rPr>
        <w:t xml:space="preserve"> муниципального образования.</w:t>
      </w:r>
    </w:p>
    <w:p w:rsidR="00054599" w:rsidRPr="00C727CE" w:rsidRDefault="00054599" w:rsidP="00C727CE">
      <w:pPr>
        <w:suppressAutoHyphens w:val="0"/>
        <w:ind w:firstLine="709"/>
        <w:contextualSpacing/>
        <w:jc w:val="both"/>
        <w:rPr>
          <w:rFonts w:ascii="Arial" w:hAnsi="Arial"/>
          <w:sz w:val="24"/>
          <w:szCs w:val="24"/>
          <w:lang w:eastAsia="en-US"/>
        </w:rPr>
      </w:pPr>
    </w:p>
    <w:p w:rsidR="00054599" w:rsidRPr="00C727CE" w:rsidRDefault="00054599" w:rsidP="00C727CE">
      <w:pPr>
        <w:suppressAutoHyphens w:val="0"/>
        <w:ind w:firstLine="709"/>
        <w:contextualSpacing/>
        <w:jc w:val="both"/>
        <w:rPr>
          <w:rFonts w:ascii="Arial" w:hAnsi="Arial"/>
          <w:sz w:val="24"/>
          <w:szCs w:val="24"/>
          <w:lang w:eastAsia="en-US"/>
        </w:rPr>
      </w:pPr>
    </w:p>
    <w:p w:rsidR="00C727CE" w:rsidRPr="00C727CE" w:rsidRDefault="00C727CE" w:rsidP="00C727CE">
      <w:pPr>
        <w:suppressAutoHyphens w:val="0"/>
        <w:jc w:val="both"/>
        <w:rPr>
          <w:rFonts w:ascii="Arial" w:eastAsia="Times New Roman" w:hAnsi="Arial"/>
          <w:b/>
          <w:sz w:val="24"/>
          <w:szCs w:val="24"/>
          <w:lang w:eastAsia="ru-RU"/>
        </w:rPr>
      </w:pPr>
      <w:r w:rsidRPr="00C727CE">
        <w:rPr>
          <w:rFonts w:ascii="Arial" w:eastAsia="Times New Roman" w:hAnsi="Arial"/>
          <w:b/>
          <w:sz w:val="24"/>
          <w:szCs w:val="24"/>
          <w:lang w:eastAsia="ru-RU"/>
        </w:rPr>
        <w:t>Председатель Думы,</w:t>
      </w:r>
    </w:p>
    <w:p w:rsidR="00C727CE" w:rsidRPr="00C727CE" w:rsidRDefault="00C727CE" w:rsidP="00C727CE">
      <w:pPr>
        <w:suppressAutoHyphens w:val="0"/>
        <w:jc w:val="both"/>
        <w:rPr>
          <w:rFonts w:ascii="Arial" w:eastAsia="Times New Roman" w:hAnsi="Arial"/>
          <w:b/>
          <w:sz w:val="24"/>
          <w:szCs w:val="24"/>
          <w:lang w:eastAsia="ru-RU"/>
        </w:rPr>
      </w:pPr>
      <w:r w:rsidRPr="00C727CE">
        <w:rPr>
          <w:rFonts w:ascii="Arial" w:eastAsia="Times New Roman" w:hAnsi="Arial"/>
          <w:b/>
          <w:sz w:val="24"/>
          <w:szCs w:val="24"/>
          <w:lang w:eastAsia="ru-RU"/>
        </w:rPr>
        <w:t>Глава Калтукского</w:t>
      </w:r>
    </w:p>
    <w:p w:rsidR="00C727CE" w:rsidRPr="00C727CE" w:rsidRDefault="00C727CE" w:rsidP="00C727CE">
      <w:pPr>
        <w:suppressAutoHyphens w:val="0"/>
        <w:jc w:val="both"/>
        <w:rPr>
          <w:rFonts w:ascii="Arial" w:eastAsia="Times New Roman" w:hAnsi="Arial"/>
          <w:b/>
          <w:sz w:val="24"/>
          <w:szCs w:val="24"/>
          <w:lang w:eastAsia="ru-RU"/>
        </w:rPr>
      </w:pPr>
      <w:r w:rsidRPr="00C727CE">
        <w:rPr>
          <w:rFonts w:ascii="Arial" w:eastAsia="Times New Roman" w:hAnsi="Arial"/>
          <w:b/>
          <w:sz w:val="24"/>
          <w:szCs w:val="24"/>
          <w:lang w:eastAsia="ru-RU"/>
        </w:rPr>
        <w:t>муниципального образования</w:t>
      </w:r>
    </w:p>
    <w:p w:rsidR="00C727CE" w:rsidRPr="00C727CE" w:rsidRDefault="00C727CE" w:rsidP="00C727CE">
      <w:pPr>
        <w:suppressAutoHyphens w:val="0"/>
        <w:rPr>
          <w:rFonts w:ascii="Arial" w:eastAsia="Times New Roman" w:hAnsi="Arial"/>
          <w:b/>
          <w:sz w:val="24"/>
          <w:szCs w:val="24"/>
          <w:lang w:eastAsia="ru-RU"/>
        </w:rPr>
      </w:pPr>
      <w:r w:rsidRPr="00C727CE">
        <w:rPr>
          <w:rFonts w:ascii="Arial" w:eastAsia="Times New Roman" w:hAnsi="Arial"/>
          <w:b/>
          <w:sz w:val="24"/>
          <w:szCs w:val="24"/>
          <w:lang w:eastAsia="ru-RU"/>
        </w:rPr>
        <w:t>П.Ю. Большешапов</w:t>
      </w:r>
    </w:p>
    <w:sectPr w:rsidR="00C727CE" w:rsidRPr="00C72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A5"/>
    <w:rsid w:val="00054599"/>
    <w:rsid w:val="0010182D"/>
    <w:rsid w:val="001451B9"/>
    <w:rsid w:val="00243FA5"/>
    <w:rsid w:val="002A2A34"/>
    <w:rsid w:val="002A53AA"/>
    <w:rsid w:val="002E596F"/>
    <w:rsid w:val="003829EE"/>
    <w:rsid w:val="003E1FDF"/>
    <w:rsid w:val="00426F6F"/>
    <w:rsid w:val="00474CEC"/>
    <w:rsid w:val="00514D4A"/>
    <w:rsid w:val="005975A3"/>
    <w:rsid w:val="005B71AC"/>
    <w:rsid w:val="005D0C7A"/>
    <w:rsid w:val="006A0AC8"/>
    <w:rsid w:val="0076085C"/>
    <w:rsid w:val="00826503"/>
    <w:rsid w:val="008300A7"/>
    <w:rsid w:val="008F19AE"/>
    <w:rsid w:val="00905EA1"/>
    <w:rsid w:val="009323E6"/>
    <w:rsid w:val="00936A51"/>
    <w:rsid w:val="0097578D"/>
    <w:rsid w:val="00992E67"/>
    <w:rsid w:val="009962BC"/>
    <w:rsid w:val="009972D5"/>
    <w:rsid w:val="009C2F87"/>
    <w:rsid w:val="00A81464"/>
    <w:rsid w:val="00AB35DB"/>
    <w:rsid w:val="00C008B1"/>
    <w:rsid w:val="00C1368E"/>
    <w:rsid w:val="00C16B9D"/>
    <w:rsid w:val="00C34827"/>
    <w:rsid w:val="00C3569A"/>
    <w:rsid w:val="00C727CE"/>
    <w:rsid w:val="00CF02C8"/>
    <w:rsid w:val="00F048D8"/>
    <w:rsid w:val="00F06691"/>
    <w:rsid w:val="00F8701E"/>
    <w:rsid w:val="00FB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35</cp:revision>
  <dcterms:created xsi:type="dcterms:W3CDTF">2022-02-17T08:17:00Z</dcterms:created>
  <dcterms:modified xsi:type="dcterms:W3CDTF">2023-05-31T02:32:00Z</dcterms:modified>
</cp:coreProperties>
</file>